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AC58" w14:textId="6A28746E" w:rsidR="00BD327B" w:rsidRDefault="00BD327B" w:rsidP="006457CC">
      <w:pPr>
        <w:jc w:val="center"/>
        <w:rPr>
          <w:b/>
          <w:bCs/>
          <w:sz w:val="32"/>
          <w:szCs w:val="28"/>
        </w:rPr>
      </w:pPr>
      <w:r>
        <w:rPr>
          <w:b/>
          <w:bCs/>
          <w:noProof/>
          <w:sz w:val="32"/>
          <w:szCs w:val="28"/>
        </w:rPr>
        <w:drawing>
          <wp:inline distT="0" distB="0" distL="0" distR="0" wp14:anchorId="2D079021" wp14:editId="6AB9FF39">
            <wp:extent cx="5943600" cy="2267585"/>
            <wp:effectExtent l="0" t="0" r="0" b="0"/>
            <wp:docPr id="1071373507" name="Picture 3"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73507" name="Picture 3" descr="A blue background with whit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2267585"/>
                    </a:xfrm>
                    <a:prstGeom prst="rect">
                      <a:avLst/>
                    </a:prstGeom>
                  </pic:spPr>
                </pic:pic>
              </a:graphicData>
            </a:graphic>
          </wp:inline>
        </w:drawing>
      </w:r>
    </w:p>
    <w:p w14:paraId="21A75147" w14:textId="7FBA589E" w:rsidR="00B70EF9" w:rsidRDefault="005E4A30" w:rsidP="006457CC">
      <w:pPr>
        <w:jc w:val="center"/>
        <w:rPr>
          <w:b/>
          <w:bCs/>
        </w:rPr>
      </w:pPr>
      <w:r w:rsidRPr="006457CC">
        <w:rPr>
          <w:b/>
          <w:bCs/>
          <w:sz w:val="32"/>
          <w:szCs w:val="28"/>
        </w:rPr>
        <w:t>Reading</w:t>
      </w:r>
      <w:r>
        <w:rPr>
          <w:b/>
          <w:bCs/>
        </w:rPr>
        <w:t xml:space="preserve"> </w:t>
      </w:r>
      <w:r w:rsidRPr="006457CC">
        <w:rPr>
          <w:b/>
          <w:bCs/>
          <w:sz w:val="32"/>
          <w:szCs w:val="28"/>
        </w:rPr>
        <w:t>Parameters</w:t>
      </w:r>
    </w:p>
    <w:p w14:paraId="63EA99FE" w14:textId="65DAF611" w:rsidR="00C37DD5" w:rsidRPr="00C37DD5" w:rsidRDefault="00C37DD5" w:rsidP="006457CC">
      <w:pPr>
        <w:spacing w:line="276" w:lineRule="auto"/>
      </w:pPr>
      <w:r>
        <w:t>This challenge is meant to be a fun way to motivate students to make reading a habit. Since we cannot double check the numbers, we depend on educators to help keep their classes honest and to follow these instructions when calculating minutes. At the bottom of this document is a simple calculation helper for calculating minutes each day. Please use the following instructions when calculating your class’s minutes</w:t>
      </w:r>
      <w:r w:rsidR="00301917" w:rsidRPr="00301917">
        <w:rPr>
          <w:color w:val="FF0000"/>
        </w:rPr>
        <w:t>:</w:t>
      </w:r>
      <w:r>
        <w:t xml:space="preserve"> </w:t>
      </w:r>
    </w:p>
    <w:p w14:paraId="5C337533" w14:textId="2D7B2AA0" w:rsidR="005E4A30" w:rsidRDefault="00400CE3" w:rsidP="00B344DD">
      <w:pPr>
        <w:pStyle w:val="ListParagraph"/>
        <w:numPr>
          <w:ilvl w:val="0"/>
          <w:numId w:val="6"/>
        </w:numPr>
        <w:spacing w:line="276" w:lineRule="auto"/>
      </w:pPr>
      <w:r>
        <w:t xml:space="preserve">All independent reading time a student or educator does while in the classroom can be added to your classes total. This should be limited to intentional reading time such as Drop Everything and Read or reading once work is completed and </w:t>
      </w:r>
      <w:r w:rsidRPr="00B344DD">
        <w:rPr>
          <w:b/>
          <w:bCs/>
        </w:rPr>
        <w:t>should not include</w:t>
      </w:r>
      <w:r>
        <w:t xml:space="preserve"> reading instructions on tests, assignments and activities, reading materials on a board during a lesson, or reading labels on food during lunch and recess</w:t>
      </w:r>
      <w:r w:rsidR="00F722A8">
        <w:t>.</w:t>
      </w:r>
      <w:r w:rsidR="0084581F">
        <w:t xml:space="preserve"> </w:t>
      </w:r>
    </w:p>
    <w:p w14:paraId="4072DE6C" w14:textId="6BDA962F" w:rsidR="00400CE3" w:rsidRDefault="00400CE3" w:rsidP="006457CC">
      <w:pPr>
        <w:pStyle w:val="ListParagraph"/>
        <w:numPr>
          <w:ilvl w:val="0"/>
          <w:numId w:val="6"/>
        </w:numPr>
        <w:spacing w:line="276" w:lineRule="auto"/>
      </w:pPr>
      <w:r>
        <w:t xml:space="preserve">Any independent reading a student or educator does at home can be included, as long as it is intentional reading time. Reading the back of the cereal box at breakfast, road signs, or the shampoo bottle in the shower </w:t>
      </w:r>
      <w:r w:rsidRPr="00B344DD">
        <w:rPr>
          <w:b/>
          <w:bCs/>
        </w:rPr>
        <w:t>should not be included</w:t>
      </w:r>
      <w:r>
        <w:t xml:space="preserve">. </w:t>
      </w:r>
    </w:p>
    <w:p w14:paraId="6CB5F9E3" w14:textId="1F47AECE" w:rsidR="005E4A30" w:rsidRDefault="005E4A30" w:rsidP="006457CC">
      <w:pPr>
        <w:pStyle w:val="ListParagraph"/>
        <w:numPr>
          <w:ilvl w:val="0"/>
          <w:numId w:val="6"/>
        </w:numPr>
        <w:spacing w:line="276" w:lineRule="auto"/>
      </w:pPr>
      <w:r>
        <w:t xml:space="preserve">Any reading material </w:t>
      </w:r>
      <w:r w:rsidR="00400CE3">
        <w:t xml:space="preserve">that a student chooses to read for independent reading time </w:t>
      </w:r>
      <w:r>
        <w:t>c</w:t>
      </w:r>
      <w:r w:rsidR="0084581F">
        <w:t>ounts</w:t>
      </w:r>
      <w:r>
        <w:t>: fiction</w:t>
      </w:r>
      <w:r w:rsidR="005F3115">
        <w:rPr>
          <w:color w:val="FF0000"/>
        </w:rPr>
        <w:t>,</w:t>
      </w:r>
      <w:r w:rsidRPr="00301917">
        <w:rPr>
          <w:color w:val="FF0000"/>
        </w:rPr>
        <w:t xml:space="preserve"> </w:t>
      </w:r>
      <w:r>
        <w:t>non-fiction, article</w:t>
      </w:r>
      <w:r w:rsidR="0084581F">
        <w:t>s</w:t>
      </w:r>
      <w:r>
        <w:t>, poetry</w:t>
      </w:r>
      <w:r w:rsidR="008C6642">
        <w:t>, audiobooks</w:t>
      </w:r>
      <w:r w:rsidR="00124EE8">
        <w:t>, game instructions or lore</w:t>
      </w:r>
      <w:r w:rsidR="00D43DE4">
        <w:t xml:space="preserve">, </w:t>
      </w:r>
      <w:r w:rsidR="00301917">
        <w:t>etc.</w:t>
      </w:r>
    </w:p>
    <w:p w14:paraId="5B46678E" w14:textId="7A964303" w:rsidR="008C6642" w:rsidRDefault="008C6642" w:rsidP="006457CC">
      <w:pPr>
        <w:pStyle w:val="ListParagraph"/>
        <w:numPr>
          <w:ilvl w:val="0"/>
          <w:numId w:val="6"/>
        </w:numPr>
        <w:spacing w:line="276" w:lineRule="auto"/>
      </w:pPr>
      <w:r>
        <w:t>Ind</w:t>
      </w:r>
      <w:r w:rsidR="00DD7DB4">
        <w:t>ividual</w:t>
      </w:r>
      <w:r>
        <w:t xml:space="preserve"> reading time in class should be calculated to include each individual. If 20 people read for 10 minutes, you would log 200 minutes. </w:t>
      </w:r>
    </w:p>
    <w:p w14:paraId="0A6B6921" w14:textId="632C1D89" w:rsidR="00124EE8" w:rsidRDefault="00124EE8" w:rsidP="006457CC">
      <w:pPr>
        <w:pStyle w:val="ListParagraph"/>
        <w:numPr>
          <w:ilvl w:val="0"/>
          <w:numId w:val="6"/>
        </w:numPr>
        <w:spacing w:line="276" w:lineRule="auto"/>
      </w:pPr>
      <w:r>
        <w:t>Adults reading to students can be included in a student’s total.</w:t>
      </w:r>
    </w:p>
    <w:p w14:paraId="0A863DDB" w14:textId="108273A8" w:rsidR="008C6642" w:rsidRDefault="00124EE8" w:rsidP="006457CC">
      <w:pPr>
        <w:pStyle w:val="ListParagraph"/>
        <w:numPr>
          <w:ilvl w:val="0"/>
          <w:numId w:val="6"/>
        </w:numPr>
        <w:spacing w:line="276" w:lineRule="auto"/>
      </w:pPr>
      <w:r>
        <w:t>Read</w:t>
      </w:r>
      <w:r w:rsidR="00BE06A8">
        <w:t xml:space="preserve"> aloud</w:t>
      </w:r>
      <w:r>
        <w:t xml:space="preserve"> time should only be logged once. If you read to your class for 30 minutes, </w:t>
      </w:r>
      <w:r w:rsidR="00F722A8">
        <w:t>only</w:t>
      </w:r>
      <w:r>
        <w:t xml:space="preserve"> </w:t>
      </w:r>
      <w:proofErr w:type="gramStart"/>
      <w:r>
        <w:t>log 30 minutes</w:t>
      </w:r>
      <w:proofErr w:type="gramEnd"/>
      <w:r>
        <w:t>.</w:t>
      </w:r>
    </w:p>
    <w:p w14:paraId="6B1BAE74" w14:textId="2CA567EA" w:rsidR="006409C3" w:rsidRDefault="006409C3" w:rsidP="006457CC">
      <w:pPr>
        <w:pStyle w:val="ListParagraph"/>
        <w:numPr>
          <w:ilvl w:val="0"/>
          <w:numId w:val="6"/>
        </w:numPr>
        <w:spacing w:line="276" w:lineRule="auto"/>
      </w:pPr>
      <w:r>
        <w:t>Reading in any language counts. If students are reading in a language other than English or French at home, their reading is eligible for the challenge.</w:t>
      </w:r>
    </w:p>
    <w:p w14:paraId="0685742F" w14:textId="1E756DA6" w:rsidR="00C37DD5" w:rsidRDefault="00C37DD5" w:rsidP="006457CC">
      <w:pPr>
        <w:spacing w:line="276" w:lineRule="auto"/>
        <w:rPr>
          <w:b/>
          <w:bCs/>
        </w:rPr>
      </w:pPr>
      <w:r>
        <w:rPr>
          <w:b/>
          <w:bCs/>
        </w:rPr>
        <w:t>Minutes Calculator</w:t>
      </w:r>
    </w:p>
    <w:p w14:paraId="7B5CFA2B" w14:textId="236C2CE7" w:rsidR="00C37DD5" w:rsidRDefault="00C37DD5" w:rsidP="006457CC">
      <w:pPr>
        <w:pStyle w:val="ListParagraph"/>
        <w:numPr>
          <w:ilvl w:val="0"/>
          <w:numId w:val="8"/>
        </w:numPr>
        <w:spacing w:line="276" w:lineRule="auto"/>
      </w:pPr>
      <w:r>
        <w:t>Individual student minutes from home ________.</w:t>
      </w:r>
    </w:p>
    <w:p w14:paraId="2AB2F785" w14:textId="2A9B2AB5" w:rsidR="00C37DD5" w:rsidRDefault="00C37DD5" w:rsidP="006457CC">
      <w:pPr>
        <w:pStyle w:val="ListParagraph"/>
        <w:numPr>
          <w:ilvl w:val="0"/>
          <w:numId w:val="8"/>
        </w:numPr>
        <w:spacing w:line="276" w:lineRule="auto"/>
      </w:pPr>
      <w:r>
        <w:t xml:space="preserve">Independent </w:t>
      </w:r>
      <w:r w:rsidR="00BE06A8">
        <w:t>r</w:t>
      </w:r>
      <w:r>
        <w:t xml:space="preserve">eading </w:t>
      </w:r>
      <w:r w:rsidR="00BE06A8">
        <w:t>t</w:t>
      </w:r>
      <w:r>
        <w:t>ime _______ minutes X ________students.</w:t>
      </w:r>
    </w:p>
    <w:p w14:paraId="500D8424" w14:textId="3FA305D2" w:rsidR="00C37DD5" w:rsidRDefault="00C37DD5" w:rsidP="006457CC">
      <w:pPr>
        <w:pStyle w:val="ListParagraph"/>
        <w:numPr>
          <w:ilvl w:val="0"/>
          <w:numId w:val="8"/>
        </w:numPr>
        <w:spacing w:line="276" w:lineRule="auto"/>
      </w:pPr>
      <w:r>
        <w:t xml:space="preserve">Classroom </w:t>
      </w:r>
      <w:r w:rsidR="00BE06A8">
        <w:t>r</w:t>
      </w:r>
      <w:r>
        <w:t xml:space="preserve">ead </w:t>
      </w:r>
      <w:r w:rsidR="00BE06A8">
        <w:t>a</w:t>
      </w:r>
      <w:r>
        <w:t>loud _______ minutes. (Do not multiply by number of students)</w:t>
      </w:r>
    </w:p>
    <w:p w14:paraId="1593D063" w14:textId="2A8D05F0" w:rsidR="00E76F97" w:rsidRPr="005C56CE" w:rsidRDefault="00C37DD5" w:rsidP="00400CE3">
      <w:pPr>
        <w:spacing w:line="276" w:lineRule="auto"/>
      </w:pPr>
      <w:r>
        <w:t>Total Minutes: A_____+</w:t>
      </w:r>
      <w:r w:rsidR="00BE06A8">
        <w:t xml:space="preserve"> </w:t>
      </w:r>
      <w:r>
        <w:t>B______+</w:t>
      </w:r>
      <w:r w:rsidR="00BE06A8">
        <w:t xml:space="preserve"> </w:t>
      </w:r>
      <w:r>
        <w:t>C______ = ____________</w:t>
      </w:r>
      <w:r w:rsidR="00E76F97">
        <w:t xml:space="preserve"> </w:t>
      </w:r>
    </w:p>
    <w:sectPr w:rsidR="00E76F97" w:rsidRPr="005C56CE" w:rsidSect="00BD327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0090" w14:textId="77777777" w:rsidR="00BD327B" w:rsidRDefault="00BD327B" w:rsidP="00BD327B">
      <w:pPr>
        <w:spacing w:after="0" w:line="240" w:lineRule="auto"/>
      </w:pPr>
      <w:r>
        <w:separator/>
      </w:r>
    </w:p>
  </w:endnote>
  <w:endnote w:type="continuationSeparator" w:id="0">
    <w:p w14:paraId="70983520" w14:textId="77777777" w:rsidR="00BD327B" w:rsidRDefault="00BD327B" w:rsidP="00BD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3688" w14:textId="77777777" w:rsidR="00BD327B" w:rsidRDefault="00BD327B" w:rsidP="00BD327B">
      <w:pPr>
        <w:spacing w:after="0" w:line="240" w:lineRule="auto"/>
      </w:pPr>
      <w:r>
        <w:separator/>
      </w:r>
    </w:p>
  </w:footnote>
  <w:footnote w:type="continuationSeparator" w:id="0">
    <w:p w14:paraId="4BCC82C0" w14:textId="77777777" w:rsidR="00BD327B" w:rsidRDefault="00BD327B" w:rsidP="00BD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6649"/>
    <w:multiLevelType w:val="hybridMultilevel"/>
    <w:tmpl w:val="F426E3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845858"/>
    <w:multiLevelType w:val="hybridMultilevel"/>
    <w:tmpl w:val="ED822402"/>
    <w:lvl w:ilvl="0" w:tplc="F444904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2864AD"/>
    <w:multiLevelType w:val="hybridMultilevel"/>
    <w:tmpl w:val="5CBE6E78"/>
    <w:lvl w:ilvl="0" w:tplc="F4449040">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1C593C"/>
    <w:multiLevelType w:val="hybridMultilevel"/>
    <w:tmpl w:val="87C62482"/>
    <w:lvl w:ilvl="0" w:tplc="AD5EA0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A3DB5"/>
    <w:multiLevelType w:val="hybridMultilevel"/>
    <w:tmpl w:val="11DA5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B7395B"/>
    <w:multiLevelType w:val="hybridMultilevel"/>
    <w:tmpl w:val="E10C35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63178D0"/>
    <w:multiLevelType w:val="hybridMultilevel"/>
    <w:tmpl w:val="6180CFFC"/>
    <w:lvl w:ilvl="0" w:tplc="251A9C5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6B58BF"/>
    <w:multiLevelType w:val="hybridMultilevel"/>
    <w:tmpl w:val="8FF8AD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16019929">
    <w:abstractNumId w:val="2"/>
  </w:num>
  <w:num w:numId="2" w16cid:durableId="2105106478">
    <w:abstractNumId w:val="1"/>
  </w:num>
  <w:num w:numId="3" w16cid:durableId="333605959">
    <w:abstractNumId w:val="3"/>
  </w:num>
  <w:num w:numId="4" w16cid:durableId="1848134273">
    <w:abstractNumId w:val="0"/>
  </w:num>
  <w:num w:numId="5" w16cid:durableId="772163661">
    <w:abstractNumId w:val="5"/>
  </w:num>
  <w:num w:numId="6" w16cid:durableId="1665815645">
    <w:abstractNumId w:val="7"/>
  </w:num>
  <w:num w:numId="7" w16cid:durableId="91702528">
    <w:abstractNumId w:val="4"/>
  </w:num>
  <w:num w:numId="8" w16cid:durableId="336544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5B"/>
    <w:rsid w:val="000860D5"/>
    <w:rsid w:val="000E5BA4"/>
    <w:rsid w:val="00124EE8"/>
    <w:rsid w:val="001C302A"/>
    <w:rsid w:val="001F1461"/>
    <w:rsid w:val="0023431A"/>
    <w:rsid w:val="00301917"/>
    <w:rsid w:val="00352ADA"/>
    <w:rsid w:val="00377E52"/>
    <w:rsid w:val="003A625B"/>
    <w:rsid w:val="00400CE3"/>
    <w:rsid w:val="00442A64"/>
    <w:rsid w:val="00514F7A"/>
    <w:rsid w:val="00571CF5"/>
    <w:rsid w:val="00586961"/>
    <w:rsid w:val="005C56CE"/>
    <w:rsid w:val="005E4A30"/>
    <w:rsid w:val="005F3115"/>
    <w:rsid w:val="005F3CE6"/>
    <w:rsid w:val="006409C3"/>
    <w:rsid w:val="006457CC"/>
    <w:rsid w:val="006535B0"/>
    <w:rsid w:val="00673134"/>
    <w:rsid w:val="006C70D8"/>
    <w:rsid w:val="006D34ED"/>
    <w:rsid w:val="00731F40"/>
    <w:rsid w:val="007F73D0"/>
    <w:rsid w:val="00833F91"/>
    <w:rsid w:val="0084581F"/>
    <w:rsid w:val="0086423C"/>
    <w:rsid w:val="008C6642"/>
    <w:rsid w:val="008F26BC"/>
    <w:rsid w:val="0096796F"/>
    <w:rsid w:val="00A021F0"/>
    <w:rsid w:val="00A5067D"/>
    <w:rsid w:val="00A52F24"/>
    <w:rsid w:val="00B344DD"/>
    <w:rsid w:val="00B4697F"/>
    <w:rsid w:val="00B70EF9"/>
    <w:rsid w:val="00BD327B"/>
    <w:rsid w:val="00BE06A8"/>
    <w:rsid w:val="00BE3D0B"/>
    <w:rsid w:val="00C043EC"/>
    <w:rsid w:val="00C32EFF"/>
    <w:rsid w:val="00C37DD5"/>
    <w:rsid w:val="00CD39A7"/>
    <w:rsid w:val="00CE40A5"/>
    <w:rsid w:val="00CE6A11"/>
    <w:rsid w:val="00D16CD9"/>
    <w:rsid w:val="00D31054"/>
    <w:rsid w:val="00D43DE4"/>
    <w:rsid w:val="00D76666"/>
    <w:rsid w:val="00DA2FFF"/>
    <w:rsid w:val="00DD0695"/>
    <w:rsid w:val="00DD13F4"/>
    <w:rsid w:val="00DD7DB4"/>
    <w:rsid w:val="00DF7A8E"/>
    <w:rsid w:val="00E76F97"/>
    <w:rsid w:val="00E83D63"/>
    <w:rsid w:val="00EB156C"/>
    <w:rsid w:val="00EF3AA2"/>
    <w:rsid w:val="00F722A8"/>
    <w:rsid w:val="00F875F1"/>
    <w:rsid w:val="00FC27B4"/>
    <w:rsid w:val="00FC77F3"/>
    <w:rsid w:val="00FF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05C4F9"/>
  <w15:chartTrackingRefBased/>
  <w15:docId w15:val="{C28E586A-18AB-45CD-AA32-1907EEAE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F0"/>
    <w:rPr>
      <w:rFonts w:ascii="Arial" w:hAnsi="Arial"/>
      <w:sz w:val="24"/>
    </w:rPr>
  </w:style>
  <w:style w:type="paragraph" w:styleId="Heading1">
    <w:name w:val="heading 1"/>
    <w:basedOn w:val="Normal"/>
    <w:next w:val="Normal"/>
    <w:link w:val="Heading1Char"/>
    <w:uiPriority w:val="9"/>
    <w:qFormat/>
    <w:rsid w:val="00A021F0"/>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021F0"/>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F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A021F0"/>
    <w:rPr>
      <w:rFonts w:ascii="Arial" w:eastAsiaTheme="majorEastAsia" w:hAnsi="Arial" w:cstheme="majorBidi"/>
      <w:b/>
      <w:sz w:val="26"/>
      <w:szCs w:val="26"/>
    </w:rPr>
  </w:style>
  <w:style w:type="paragraph" w:styleId="ListParagraph">
    <w:name w:val="List Paragraph"/>
    <w:basedOn w:val="Normal"/>
    <w:uiPriority w:val="34"/>
    <w:qFormat/>
    <w:rsid w:val="003A625B"/>
    <w:pPr>
      <w:ind w:left="720"/>
      <w:contextualSpacing/>
    </w:pPr>
  </w:style>
  <w:style w:type="character" w:styleId="Hyperlink">
    <w:name w:val="Hyperlink"/>
    <w:basedOn w:val="DefaultParagraphFont"/>
    <w:uiPriority w:val="99"/>
    <w:unhideWhenUsed/>
    <w:rsid w:val="005C56CE"/>
    <w:rPr>
      <w:color w:val="0563C1"/>
      <w:u w:val="single"/>
    </w:rPr>
  </w:style>
  <w:style w:type="character" w:styleId="UnresolvedMention">
    <w:name w:val="Unresolved Mention"/>
    <w:basedOn w:val="DefaultParagraphFont"/>
    <w:uiPriority w:val="99"/>
    <w:semiHidden/>
    <w:unhideWhenUsed/>
    <w:rsid w:val="00B70EF9"/>
    <w:rPr>
      <w:color w:val="605E5C"/>
      <w:shd w:val="clear" w:color="auto" w:fill="E1DFDD"/>
    </w:rPr>
  </w:style>
  <w:style w:type="paragraph" w:styleId="Revision">
    <w:name w:val="Revision"/>
    <w:hidden/>
    <w:uiPriority w:val="99"/>
    <w:semiHidden/>
    <w:rsid w:val="00377E52"/>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6D34ED"/>
    <w:rPr>
      <w:color w:val="954F72" w:themeColor="followedHyperlink"/>
      <w:u w:val="single"/>
    </w:rPr>
  </w:style>
  <w:style w:type="paragraph" w:styleId="Header">
    <w:name w:val="header"/>
    <w:basedOn w:val="Normal"/>
    <w:link w:val="HeaderChar"/>
    <w:uiPriority w:val="99"/>
    <w:unhideWhenUsed/>
    <w:rsid w:val="00BD3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27B"/>
    <w:rPr>
      <w:rFonts w:ascii="Arial" w:hAnsi="Arial"/>
      <w:sz w:val="24"/>
    </w:rPr>
  </w:style>
  <w:style w:type="paragraph" w:styleId="Footer">
    <w:name w:val="footer"/>
    <w:basedOn w:val="Normal"/>
    <w:link w:val="FooterChar"/>
    <w:uiPriority w:val="99"/>
    <w:unhideWhenUsed/>
    <w:rsid w:val="00BD3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7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56896">
      <w:bodyDiv w:val="1"/>
      <w:marLeft w:val="0"/>
      <w:marRight w:val="0"/>
      <w:marTop w:val="0"/>
      <w:marBottom w:val="0"/>
      <w:divBdr>
        <w:top w:val="none" w:sz="0" w:space="0" w:color="auto"/>
        <w:left w:val="none" w:sz="0" w:space="0" w:color="auto"/>
        <w:bottom w:val="none" w:sz="0" w:space="0" w:color="auto"/>
        <w:right w:val="none" w:sz="0" w:space="0" w:color="auto"/>
      </w:divBdr>
    </w:div>
    <w:div w:id="17878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26C25B9B-741A-4512-AF5A-618C4AFD5AD5"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51780C49E70004E908D84689B7AE8EB" ma:contentTypeVersion="1" ma:contentTypeDescription="Upload an image." ma:contentTypeScope="" ma:versionID="5f593f463f2623d86c86873596f8eed8">
  <xsd:schema xmlns:xsd="http://www.w3.org/2001/XMLSchema" xmlns:xs="http://www.w3.org/2001/XMLSchema" xmlns:p="http://schemas.microsoft.com/office/2006/metadata/properties" xmlns:ns1="http://schemas.microsoft.com/sharepoint/v3" xmlns:ns2="26C25B9B-741A-4512-AF5A-618C4AFD5AD5" xmlns:ns3="http://schemas.microsoft.com/sharepoint/v3/fields" targetNamespace="http://schemas.microsoft.com/office/2006/metadata/properties" ma:root="true" ma:fieldsID="544d10374dddd77afdf6270ba5615895" ns1:_="" ns2:_="" ns3:_="">
    <xsd:import namespace="http://schemas.microsoft.com/sharepoint/v3"/>
    <xsd:import namespace="26C25B9B-741A-4512-AF5A-618C4AFD5AD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internalName="PublishingStartDate">
      <xsd:simpleType>
        <xsd:restriction base="dms:Unknown"/>
      </xsd:simpleType>
    </xsd:element>
    <xsd:element name="PublishingExpirationDate" ma:index="2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25B9B-741A-4512-AF5A-618C4AFD5AD5"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04A7E-231A-42E5-AC5B-5807482846C5}">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cf6478e6-a3db-4e88-9731-bf2e26785eb2"/>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EB07DCBE-1AD4-4401-8718-C84D427BBB4C}">
  <ds:schemaRefs>
    <ds:schemaRef ds:uri="http://schemas.microsoft.com/sharepoint/v3/contenttype/forms"/>
  </ds:schemaRefs>
</ds:datastoreItem>
</file>

<file path=customXml/itemProps3.xml><?xml version="1.0" encoding="utf-8"?>
<ds:datastoreItem xmlns:ds="http://schemas.openxmlformats.org/officeDocument/2006/customXml" ds:itemID="{03F671C4-714E-456B-BEB6-DEEB13EAEB34}"/>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1669</Characters>
  <Application>Microsoft Office Word</Application>
  <DocSecurity>0</DocSecurity>
  <Lines>28</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Lambton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Parameters</dc:title>
  <dc:subject/>
  <dc:creator>Vanitia Campbell</dc:creator>
  <cp:keywords/>
  <dc:description/>
  <cp:lastModifiedBy>Vanitia Campbell</cp:lastModifiedBy>
  <cp:revision>3</cp:revision>
  <cp:lastPrinted>2024-12-06T18:44:00Z</cp:lastPrinted>
  <dcterms:created xsi:type="dcterms:W3CDTF">2025-10-21T20:15:00Z</dcterms:created>
  <dcterms:modified xsi:type="dcterms:W3CDTF">2025-11-25T17:31:00Z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0x0101009148F5A04DDD49CBA7127AADA5FB792B00AADE34325A8B49CDA8BB4DB53328F21400D51780C49E70004E908D84689B7AE8EB</vt:lpwstr>
  </property>
</Properties>
</file>